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DB274" w14:textId="77777777" w:rsidR="00634153" w:rsidRDefault="00634153" w:rsidP="004C16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5276C713" w14:textId="77777777" w:rsidR="00973C62" w:rsidRPr="0076263D" w:rsidRDefault="00E925DF" w:rsidP="00973C6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 w:rsidRPr="004C1646">
        <w:rPr>
          <w:rFonts w:ascii="Arial" w:hAnsi="Arial" w:cs="Arial"/>
          <w:sz w:val="22"/>
          <w:szCs w:val="22"/>
          <w:lang w:val="sr-Latn-ME"/>
        </w:rPr>
        <w:t>Na osnovu člana 38 stav 1 tačka 2 Zakona o lokalnoj samoupravi ("Sl</w:t>
      </w:r>
      <w:r w:rsidR="004C1646">
        <w:rPr>
          <w:rFonts w:ascii="Arial" w:hAnsi="Arial" w:cs="Arial"/>
          <w:sz w:val="22"/>
          <w:szCs w:val="22"/>
          <w:lang w:val="sr-Latn-ME"/>
        </w:rPr>
        <w:t>.</w:t>
      </w:r>
      <w:r w:rsidRPr="004C1646">
        <w:rPr>
          <w:rFonts w:ascii="Arial" w:hAnsi="Arial" w:cs="Arial"/>
          <w:sz w:val="22"/>
          <w:szCs w:val="22"/>
          <w:lang w:val="sr-Latn-ME"/>
        </w:rPr>
        <w:t xml:space="preserve"> list CG", br. 2/18, 34/19, 38/20, 50/22, 84/22</w:t>
      </w:r>
      <w:r w:rsidR="00854ABE">
        <w:rPr>
          <w:rFonts w:ascii="Arial" w:hAnsi="Arial" w:cs="Arial"/>
          <w:sz w:val="22"/>
          <w:szCs w:val="22"/>
          <w:lang w:val="sr-Latn-ME"/>
        </w:rPr>
        <w:t>, 81/25</w:t>
      </w:r>
      <w:r w:rsidRPr="004C1646">
        <w:rPr>
          <w:rFonts w:ascii="Arial" w:hAnsi="Arial" w:cs="Arial"/>
          <w:sz w:val="22"/>
          <w:szCs w:val="22"/>
          <w:lang w:val="sr-Latn-ME"/>
        </w:rPr>
        <w:t xml:space="preserve"> i 98/25) i člana 46 stav 1 tačka 2 Statuta Opštine Bijelo Polje ("Sl. list CG - opštinski propisi", br. 19/18), Skupština opštine Bijelo Polje, na sjednici održanoj </w:t>
      </w:r>
      <w:r w:rsidR="004C1646" w:rsidRPr="002C61C7">
        <w:rPr>
          <w:rFonts w:ascii="Arial" w:hAnsi="Arial" w:cs="Arial"/>
          <w:sz w:val="22"/>
          <w:szCs w:val="22"/>
          <w:lang w:val="sr-Latn-CS"/>
        </w:rPr>
        <w:t xml:space="preserve">na sjednici održanoj </w:t>
      </w:r>
      <w:r w:rsidR="00973C62">
        <w:rPr>
          <w:rFonts w:ascii="Arial" w:hAnsi="Arial" w:cs="Arial"/>
          <w:sz w:val="22"/>
          <w:szCs w:val="22"/>
          <w:lang w:val="sr-Latn-CS"/>
        </w:rPr>
        <w:t>13.,</w:t>
      </w:r>
      <w:r w:rsidR="00973C62">
        <w:rPr>
          <w:rFonts w:ascii="Arial" w:hAnsi="Arial" w:cs="Arial"/>
          <w:sz w:val="22"/>
          <w:szCs w:val="22"/>
          <w:lang w:val="en-GB"/>
        </w:rPr>
        <w:t>19., 25. i 30.</w:t>
      </w:r>
      <w:r w:rsidR="00973C62" w:rsidRPr="0076263D">
        <w:rPr>
          <w:rFonts w:ascii="Arial" w:hAnsi="Arial" w:cs="Arial"/>
          <w:sz w:val="22"/>
          <w:szCs w:val="22"/>
          <w:lang w:val="en-GB"/>
        </w:rPr>
        <w:t>0</w:t>
      </w:r>
      <w:r w:rsidR="00973C62">
        <w:rPr>
          <w:rFonts w:ascii="Arial" w:hAnsi="Arial" w:cs="Arial"/>
          <w:sz w:val="22"/>
          <w:szCs w:val="22"/>
          <w:lang w:val="en-GB"/>
        </w:rPr>
        <w:t>5</w:t>
      </w:r>
      <w:r w:rsidR="00973C62" w:rsidRPr="0076263D">
        <w:rPr>
          <w:rFonts w:ascii="Arial" w:hAnsi="Arial" w:cs="Arial"/>
          <w:sz w:val="22"/>
          <w:szCs w:val="22"/>
          <w:lang w:val="en-GB"/>
        </w:rPr>
        <w:t>.</w:t>
      </w:r>
      <w:r w:rsidR="00973C62">
        <w:rPr>
          <w:rFonts w:ascii="Arial" w:hAnsi="Arial" w:cs="Arial"/>
          <w:sz w:val="22"/>
          <w:szCs w:val="22"/>
          <w:lang w:val="en-GB"/>
        </w:rPr>
        <w:t xml:space="preserve"> </w:t>
      </w:r>
      <w:r w:rsidR="00973C62" w:rsidRPr="0076263D">
        <w:rPr>
          <w:rFonts w:ascii="Arial" w:hAnsi="Arial" w:cs="Arial"/>
          <w:sz w:val="22"/>
          <w:szCs w:val="22"/>
          <w:lang w:val="en-GB"/>
        </w:rPr>
        <w:t>202</w:t>
      </w:r>
      <w:r w:rsidR="00973C62">
        <w:rPr>
          <w:rFonts w:ascii="Arial" w:hAnsi="Arial" w:cs="Arial"/>
          <w:sz w:val="22"/>
          <w:szCs w:val="22"/>
          <w:lang w:val="en-GB"/>
        </w:rPr>
        <w:t>6</w:t>
      </w:r>
      <w:r w:rsidR="00973C62" w:rsidRPr="0076263D">
        <w:rPr>
          <w:rFonts w:ascii="Arial" w:hAnsi="Arial" w:cs="Arial"/>
          <w:sz w:val="22"/>
          <w:szCs w:val="22"/>
          <w:lang w:val="en-GB"/>
        </w:rPr>
        <w:t xml:space="preserve">. </w:t>
      </w:r>
      <w:r w:rsidR="00973C62" w:rsidRPr="0076263D">
        <w:rPr>
          <w:rFonts w:ascii="Arial" w:hAnsi="Arial" w:cs="Arial"/>
          <w:sz w:val="22"/>
          <w:szCs w:val="22"/>
          <w:lang w:val="pl-PL"/>
        </w:rPr>
        <w:t>godine,</w:t>
      </w:r>
      <w:r w:rsidR="00973C62" w:rsidRPr="00B124F4">
        <w:rPr>
          <w:rFonts w:ascii="Arial" w:hAnsi="Arial" w:cs="Arial"/>
          <w:sz w:val="22"/>
          <w:szCs w:val="22"/>
          <w:lang w:val="sr-Latn-ME"/>
        </w:rPr>
        <w:t xml:space="preserve"> </w:t>
      </w:r>
      <w:r w:rsidR="00973C62" w:rsidRPr="0076263D">
        <w:rPr>
          <w:rFonts w:ascii="Arial" w:hAnsi="Arial" w:cs="Arial"/>
          <w:sz w:val="22"/>
          <w:szCs w:val="22"/>
          <w:lang w:val="pl-PL"/>
        </w:rPr>
        <w:t xml:space="preserve"> donijela je</w:t>
      </w:r>
    </w:p>
    <w:p w14:paraId="2026EF76" w14:textId="31BFF9D9" w:rsidR="00E925DF" w:rsidRPr="004C1646" w:rsidRDefault="00E925DF" w:rsidP="00973C6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2"/>
          <w:szCs w:val="22"/>
          <w:lang w:val="sr-Latn-ME"/>
        </w:rPr>
      </w:pPr>
    </w:p>
    <w:p w14:paraId="10BD3738" w14:textId="77777777" w:rsidR="00E925DF" w:rsidRPr="004C1646" w:rsidRDefault="00E925DF" w:rsidP="00E925DF">
      <w:pPr>
        <w:jc w:val="center"/>
        <w:rPr>
          <w:rFonts w:ascii="Arial" w:hAnsi="Arial" w:cs="Arial"/>
          <w:b/>
          <w:sz w:val="22"/>
          <w:szCs w:val="22"/>
          <w:lang w:val="sr-Latn-ME"/>
        </w:rPr>
      </w:pPr>
      <w:r w:rsidRPr="004C1646">
        <w:rPr>
          <w:rFonts w:ascii="Arial" w:hAnsi="Arial" w:cs="Arial"/>
          <w:b/>
          <w:sz w:val="22"/>
          <w:szCs w:val="22"/>
          <w:lang w:val="sr-Latn-ME"/>
        </w:rPr>
        <w:t>O D L U K U</w:t>
      </w:r>
    </w:p>
    <w:p w14:paraId="744DBE3B" w14:textId="322C9B06" w:rsidR="00E925DF" w:rsidRDefault="00E925DF" w:rsidP="00E925DF">
      <w:pPr>
        <w:jc w:val="center"/>
        <w:rPr>
          <w:rFonts w:ascii="Arial" w:hAnsi="Arial" w:cs="Arial"/>
          <w:b/>
          <w:sz w:val="22"/>
          <w:szCs w:val="22"/>
          <w:lang w:val="sr-Latn-ME"/>
        </w:rPr>
      </w:pPr>
      <w:r w:rsidRPr="004C1646">
        <w:rPr>
          <w:rFonts w:ascii="Arial" w:hAnsi="Arial" w:cs="Arial"/>
          <w:b/>
          <w:sz w:val="22"/>
          <w:szCs w:val="22"/>
          <w:lang w:val="sr-Latn-ME"/>
        </w:rPr>
        <w:t>o učešću Opštine Bijelo Polje u troškovima realizacije projekta Dnevni boravak za stare</w:t>
      </w:r>
    </w:p>
    <w:p w14:paraId="744410AA" w14:textId="77777777" w:rsidR="004C1646" w:rsidRPr="004C1646" w:rsidRDefault="004C1646" w:rsidP="00E925DF">
      <w:pPr>
        <w:jc w:val="center"/>
        <w:rPr>
          <w:rFonts w:ascii="Arial" w:hAnsi="Arial" w:cs="Arial"/>
          <w:b/>
          <w:sz w:val="22"/>
          <w:szCs w:val="22"/>
          <w:lang w:val="sr-Latn-ME"/>
        </w:rPr>
      </w:pPr>
    </w:p>
    <w:p w14:paraId="6587DB63" w14:textId="77777777" w:rsidR="00E925DF" w:rsidRPr="004C1646" w:rsidRDefault="00E925DF" w:rsidP="00E925DF">
      <w:pPr>
        <w:jc w:val="center"/>
        <w:rPr>
          <w:rFonts w:ascii="Arial" w:hAnsi="Arial" w:cs="Arial"/>
          <w:b/>
          <w:sz w:val="22"/>
          <w:szCs w:val="22"/>
          <w:lang w:val="sr-Latn-ME"/>
        </w:rPr>
      </w:pPr>
      <w:r w:rsidRPr="004C1646">
        <w:rPr>
          <w:rFonts w:ascii="Arial" w:hAnsi="Arial" w:cs="Arial"/>
          <w:b/>
          <w:sz w:val="22"/>
          <w:szCs w:val="22"/>
          <w:lang w:val="sr-Latn-ME"/>
        </w:rPr>
        <w:t>Član 1</w:t>
      </w:r>
    </w:p>
    <w:p w14:paraId="27F84BD8" w14:textId="77777777" w:rsidR="00E925DF" w:rsidRPr="004C1646" w:rsidRDefault="00E925DF" w:rsidP="00E925DF">
      <w:pPr>
        <w:ind w:firstLine="720"/>
        <w:jc w:val="both"/>
        <w:rPr>
          <w:rFonts w:ascii="Arial" w:hAnsi="Arial" w:cs="Arial"/>
          <w:sz w:val="22"/>
          <w:szCs w:val="22"/>
          <w:lang w:val="sr-Latn-ME"/>
        </w:rPr>
      </w:pPr>
      <w:r w:rsidRPr="004C1646">
        <w:rPr>
          <w:rFonts w:ascii="Arial" w:hAnsi="Arial" w:cs="Arial"/>
          <w:sz w:val="22"/>
          <w:szCs w:val="22"/>
          <w:lang w:val="sr-Latn-ME"/>
        </w:rPr>
        <w:t>Odobrava se učešće Opštine Bijelo Polje u troškovima realizacije projekta Dnevni boravak za stare U Bijelom Polju, koji se realizuje u saradnji sa Ministarstvom rada i socijalnog staranja i JU Dom starih „Bijelo Polje“, u iznosu:</w:t>
      </w:r>
    </w:p>
    <w:p w14:paraId="2E9A150C" w14:textId="68263344" w:rsidR="004C1646" w:rsidRPr="004C1646" w:rsidRDefault="00E925DF" w:rsidP="004C1646">
      <w:pPr>
        <w:ind w:firstLine="720"/>
        <w:jc w:val="both"/>
        <w:rPr>
          <w:rFonts w:ascii="Arial" w:hAnsi="Arial" w:cs="Arial"/>
          <w:sz w:val="22"/>
          <w:szCs w:val="22"/>
          <w:lang w:val="sr-Latn-ME"/>
        </w:rPr>
      </w:pPr>
      <w:r w:rsidRPr="004C1646">
        <w:rPr>
          <w:rFonts w:ascii="Arial" w:hAnsi="Arial" w:cs="Arial"/>
          <w:sz w:val="22"/>
          <w:szCs w:val="22"/>
          <w:lang w:val="sr-Latn-ME"/>
        </w:rPr>
        <w:t>-3.150,oo eura na ime troškova zakupa prostora za 2026. godinu.</w:t>
      </w:r>
    </w:p>
    <w:p w14:paraId="38BFE8FB" w14:textId="77777777" w:rsidR="00E925DF" w:rsidRPr="004C1646" w:rsidRDefault="00E925DF" w:rsidP="00E925DF">
      <w:pPr>
        <w:jc w:val="center"/>
        <w:rPr>
          <w:rFonts w:ascii="Arial" w:hAnsi="Arial" w:cs="Arial"/>
          <w:b/>
          <w:sz w:val="22"/>
          <w:szCs w:val="22"/>
          <w:lang w:val="sr-Latn-ME"/>
        </w:rPr>
      </w:pPr>
      <w:r w:rsidRPr="004C1646">
        <w:rPr>
          <w:rFonts w:ascii="Arial" w:hAnsi="Arial" w:cs="Arial"/>
          <w:b/>
          <w:sz w:val="22"/>
          <w:szCs w:val="22"/>
          <w:lang w:val="sr-Latn-ME"/>
        </w:rPr>
        <w:t>Član 2</w:t>
      </w:r>
    </w:p>
    <w:p w14:paraId="3559B8F4" w14:textId="25A1A569" w:rsidR="00E925DF" w:rsidRPr="004C1646" w:rsidRDefault="00E925DF" w:rsidP="00E925DF">
      <w:pPr>
        <w:ind w:firstLine="720"/>
        <w:jc w:val="both"/>
        <w:rPr>
          <w:rFonts w:ascii="Arial" w:hAnsi="Arial" w:cs="Arial"/>
          <w:sz w:val="22"/>
          <w:szCs w:val="22"/>
          <w:lang w:val="sr-Latn-ME"/>
        </w:rPr>
      </w:pPr>
      <w:r w:rsidRPr="004C1646">
        <w:rPr>
          <w:rFonts w:ascii="Arial" w:hAnsi="Arial" w:cs="Arial"/>
          <w:sz w:val="22"/>
          <w:szCs w:val="22"/>
          <w:lang w:val="sr-Latn-ME"/>
        </w:rPr>
        <w:t>Sredstva za sprovođenje ove Odluke obezbjediće se iz Budžeta Opštine Bijelo Polje, na teret sredstava tekuće budžetske jedinice LPA – lokalni plan za razvoj usluga socijalne zaštite.</w:t>
      </w:r>
    </w:p>
    <w:p w14:paraId="4E194554" w14:textId="77777777" w:rsidR="00E925DF" w:rsidRPr="004C1646" w:rsidRDefault="00E925DF" w:rsidP="00E925DF">
      <w:pPr>
        <w:jc w:val="center"/>
        <w:rPr>
          <w:rFonts w:ascii="Arial" w:hAnsi="Arial" w:cs="Arial"/>
          <w:b/>
          <w:sz w:val="22"/>
          <w:szCs w:val="22"/>
          <w:lang w:val="sr-Latn-ME"/>
        </w:rPr>
      </w:pPr>
      <w:r w:rsidRPr="004C1646">
        <w:rPr>
          <w:rFonts w:ascii="Arial" w:hAnsi="Arial" w:cs="Arial"/>
          <w:b/>
          <w:sz w:val="22"/>
          <w:szCs w:val="22"/>
          <w:lang w:val="sr-Latn-ME"/>
        </w:rPr>
        <w:t>Član 3</w:t>
      </w:r>
    </w:p>
    <w:p w14:paraId="3A857571" w14:textId="77777777" w:rsidR="00E925DF" w:rsidRPr="004C1646" w:rsidRDefault="00E925DF" w:rsidP="00E925DF">
      <w:pPr>
        <w:ind w:firstLine="720"/>
        <w:jc w:val="both"/>
        <w:rPr>
          <w:rFonts w:ascii="Arial" w:hAnsi="Arial" w:cs="Arial"/>
          <w:sz w:val="22"/>
          <w:szCs w:val="22"/>
          <w:lang w:val="sr-Latn-ME"/>
        </w:rPr>
      </w:pPr>
      <w:r w:rsidRPr="004C1646">
        <w:rPr>
          <w:rFonts w:ascii="Arial" w:hAnsi="Arial" w:cs="Arial"/>
          <w:sz w:val="22"/>
          <w:szCs w:val="22"/>
          <w:lang w:val="sr-Latn-ME"/>
        </w:rPr>
        <w:t>O realizaciji ove Odluke staraće se sekretar Sekretarijata za lokalnu samoupravu.</w:t>
      </w:r>
    </w:p>
    <w:p w14:paraId="21C4393E" w14:textId="77777777" w:rsidR="00E925DF" w:rsidRPr="004C1646" w:rsidRDefault="00E925DF" w:rsidP="00E925DF">
      <w:pPr>
        <w:jc w:val="center"/>
        <w:rPr>
          <w:rFonts w:ascii="Arial" w:hAnsi="Arial" w:cs="Arial"/>
          <w:b/>
          <w:sz w:val="22"/>
          <w:szCs w:val="22"/>
          <w:lang w:val="sr-Latn-ME"/>
        </w:rPr>
      </w:pPr>
      <w:r w:rsidRPr="004C1646">
        <w:rPr>
          <w:rFonts w:ascii="Arial" w:hAnsi="Arial" w:cs="Arial"/>
          <w:b/>
          <w:sz w:val="22"/>
          <w:szCs w:val="22"/>
          <w:lang w:val="sr-Latn-ME"/>
        </w:rPr>
        <w:t>Član 3</w:t>
      </w:r>
    </w:p>
    <w:p w14:paraId="20AF9879" w14:textId="455377D9" w:rsidR="00E925DF" w:rsidRPr="004C1646" w:rsidRDefault="00E925DF" w:rsidP="00E925DF">
      <w:pPr>
        <w:ind w:firstLine="720"/>
        <w:jc w:val="both"/>
        <w:rPr>
          <w:rFonts w:ascii="Arial" w:hAnsi="Arial" w:cs="Arial"/>
          <w:sz w:val="22"/>
          <w:szCs w:val="22"/>
          <w:lang w:val="sr-Latn-ME"/>
        </w:rPr>
      </w:pPr>
      <w:r w:rsidRPr="004C1646">
        <w:rPr>
          <w:rFonts w:ascii="Arial" w:hAnsi="Arial" w:cs="Arial"/>
          <w:sz w:val="22"/>
          <w:szCs w:val="22"/>
          <w:lang w:val="sr-Latn-ME"/>
        </w:rPr>
        <w:t>Ova odluka stupa na snagu osmog dana od dana objavljivanja u "Službenom listu Crne Gore - opštinski propisi".</w:t>
      </w:r>
    </w:p>
    <w:p w14:paraId="61296C5F" w14:textId="77777777" w:rsidR="004C1646" w:rsidRPr="00952FF6" w:rsidRDefault="004C1646" w:rsidP="004C1646">
      <w:pPr>
        <w:rPr>
          <w:rFonts w:ascii="Arial" w:hAnsi="Arial" w:cs="Arial"/>
          <w:sz w:val="22"/>
          <w:szCs w:val="22"/>
          <w:lang w:val="sr-Latn-CS"/>
        </w:rPr>
      </w:pPr>
    </w:p>
    <w:p w14:paraId="0D2F6C5B" w14:textId="372D936F" w:rsidR="004C1646" w:rsidRPr="00952FF6" w:rsidRDefault="004C1646" w:rsidP="004C1646">
      <w:pPr>
        <w:spacing w:after="0"/>
        <w:rPr>
          <w:rFonts w:ascii="Arial" w:hAnsi="Arial" w:cs="Arial"/>
          <w:sz w:val="22"/>
          <w:szCs w:val="22"/>
          <w:lang w:val="sr-Latn-CS"/>
        </w:rPr>
      </w:pPr>
      <w:r w:rsidRPr="00952FF6">
        <w:rPr>
          <w:rFonts w:ascii="Arial" w:hAnsi="Arial" w:cs="Arial"/>
          <w:sz w:val="22"/>
          <w:szCs w:val="22"/>
          <w:lang w:val="sr-Latn-CS"/>
        </w:rPr>
        <w:t>Broj: 02-</w:t>
      </w:r>
      <w:r>
        <w:rPr>
          <w:rFonts w:ascii="Arial" w:hAnsi="Arial" w:cs="Arial"/>
          <w:sz w:val="22"/>
          <w:szCs w:val="22"/>
          <w:lang w:val="sr-Latn-CS"/>
        </w:rPr>
        <w:t>016/26-</w:t>
      </w:r>
      <w:r w:rsidR="009F4666">
        <w:rPr>
          <w:rFonts w:ascii="Arial" w:hAnsi="Arial" w:cs="Arial"/>
          <w:sz w:val="22"/>
          <w:szCs w:val="22"/>
          <w:lang w:val="sr-Latn-CS"/>
        </w:rPr>
        <w:t>244</w:t>
      </w:r>
    </w:p>
    <w:p w14:paraId="6F5C8B7D" w14:textId="77777777" w:rsidR="004C1646" w:rsidRPr="00952FF6" w:rsidRDefault="004C1646" w:rsidP="004C1646">
      <w:pPr>
        <w:spacing w:after="0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Bijelo Polje, 30.05.2026</w:t>
      </w:r>
      <w:r w:rsidRPr="00952FF6">
        <w:rPr>
          <w:rFonts w:ascii="Arial" w:hAnsi="Arial" w:cs="Arial"/>
          <w:sz w:val="22"/>
          <w:szCs w:val="22"/>
          <w:lang w:val="sr-Latn-CS"/>
        </w:rPr>
        <w:t>.godine</w:t>
      </w:r>
    </w:p>
    <w:p w14:paraId="525CAD37" w14:textId="77777777" w:rsidR="004C1646" w:rsidRPr="00952FF6" w:rsidRDefault="004C1646" w:rsidP="004C1646">
      <w:pPr>
        <w:rPr>
          <w:rFonts w:ascii="Arial" w:hAnsi="Arial" w:cs="Arial"/>
          <w:sz w:val="22"/>
          <w:szCs w:val="22"/>
          <w:lang w:val="sr-Latn-CS"/>
        </w:rPr>
      </w:pPr>
    </w:p>
    <w:p w14:paraId="486DFADC" w14:textId="77777777" w:rsidR="004C1646" w:rsidRDefault="004C1646" w:rsidP="004C1646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14:paraId="3E3DA8A2" w14:textId="77777777" w:rsidR="004C1646" w:rsidRDefault="004C1646" w:rsidP="004C1646">
      <w:pPr>
        <w:rPr>
          <w:rFonts w:ascii="Arial" w:hAnsi="Arial" w:cs="Arial"/>
          <w:sz w:val="22"/>
          <w:szCs w:val="22"/>
          <w:lang w:val="sr-Latn-CS"/>
        </w:rPr>
      </w:pPr>
    </w:p>
    <w:p w14:paraId="5E7B191B" w14:textId="77777777" w:rsidR="004C1646" w:rsidRDefault="004C1646" w:rsidP="004C1646">
      <w:pPr>
        <w:spacing w:after="0"/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                Predsjednica,</w:t>
      </w:r>
    </w:p>
    <w:p w14:paraId="337EFAE0" w14:textId="77777777" w:rsidR="004C1646" w:rsidRPr="00952FF6" w:rsidRDefault="004C1646" w:rsidP="004C1646">
      <w:pPr>
        <w:spacing w:after="0"/>
        <w:jc w:val="center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              Selma Omerović</w:t>
      </w:r>
    </w:p>
    <w:p w14:paraId="296B2397" w14:textId="77777777" w:rsidR="004C1646" w:rsidRPr="00952FF6" w:rsidRDefault="004C1646" w:rsidP="004C1646">
      <w:pPr>
        <w:rPr>
          <w:rFonts w:ascii="Arial" w:hAnsi="Arial" w:cs="Arial"/>
          <w:sz w:val="22"/>
          <w:szCs w:val="22"/>
          <w:lang w:val="sr-Latn-CS"/>
        </w:rPr>
      </w:pPr>
    </w:p>
    <w:p w14:paraId="2B4A823D" w14:textId="77777777" w:rsidR="001124E0" w:rsidRPr="004C1646" w:rsidRDefault="001124E0" w:rsidP="004C1646">
      <w:pPr>
        <w:jc w:val="both"/>
        <w:rPr>
          <w:rFonts w:ascii="Arial" w:hAnsi="Arial" w:cs="Arial"/>
          <w:sz w:val="22"/>
          <w:szCs w:val="22"/>
        </w:rPr>
      </w:pPr>
    </w:p>
    <w:sectPr w:rsidR="001124E0" w:rsidRPr="004C16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5DF"/>
    <w:rsid w:val="000372B1"/>
    <w:rsid w:val="0009066C"/>
    <w:rsid w:val="001124E0"/>
    <w:rsid w:val="004C1646"/>
    <w:rsid w:val="00634153"/>
    <w:rsid w:val="0071378D"/>
    <w:rsid w:val="00854ABE"/>
    <w:rsid w:val="00973C62"/>
    <w:rsid w:val="009872BF"/>
    <w:rsid w:val="009F4666"/>
    <w:rsid w:val="00A9441E"/>
    <w:rsid w:val="00BD1233"/>
    <w:rsid w:val="00E925DF"/>
    <w:rsid w:val="00EE4039"/>
    <w:rsid w:val="00F95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90CF7E"/>
  <w15:chartTrackingRefBased/>
  <w15:docId w15:val="{D042A1A9-D6A4-4FE1-A6E7-8596C6C1B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925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25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25D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25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25D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25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25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25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25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25D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25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925D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925D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25D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925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25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25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25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925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25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25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25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925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925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925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925D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25D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25D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925D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224</Words>
  <Characters>1280</Characters>
  <Application>Microsoft Office Word</Application>
  <DocSecurity>0</DocSecurity>
  <Lines>10</Lines>
  <Paragraphs>3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USER</cp:lastModifiedBy>
  <cp:revision>11</cp:revision>
  <cp:lastPrinted>2026-05-06T06:49:00Z</cp:lastPrinted>
  <dcterms:created xsi:type="dcterms:W3CDTF">2026-05-06T06:46:00Z</dcterms:created>
  <dcterms:modified xsi:type="dcterms:W3CDTF">2026-06-03T06:44:00Z</dcterms:modified>
</cp:coreProperties>
</file>